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C7EBB88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0F783C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0F783C" w:rsidRPr="000F783C">
        <w:rPr>
          <w:rFonts w:ascii="Poppins" w:hAnsi="Poppins" w:cs="Poppins"/>
          <w:b/>
          <w:bCs/>
          <w:sz w:val="28"/>
          <w:szCs w:val="28"/>
          <w:highlight w:val="lightGray"/>
        </w:rPr>
        <w:t>1102006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9BF3C91" w:rsidR="00FC61EE" w:rsidRDefault="000F783C">
      <w:pPr>
        <w:rPr>
          <w:rFonts w:ascii="Poppins" w:hAnsi="Poppins" w:cs="Poppins"/>
          <w:b/>
          <w:bCs/>
          <w:sz w:val="28"/>
          <w:szCs w:val="28"/>
        </w:rPr>
      </w:pPr>
      <w:r w:rsidRPr="000F783C">
        <w:rPr>
          <w:rFonts w:ascii="Poppins" w:hAnsi="Poppins" w:cs="Poppins"/>
          <w:b/>
          <w:bCs/>
          <w:sz w:val="28"/>
          <w:szCs w:val="28"/>
        </w:rPr>
        <w:t>https://www.aglbrasil.com/porteiro-p10x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7F30E747" w:rsidR="00FC61EE" w:rsidRDefault="000F783C">
      <w:pPr>
        <w:rPr>
          <w:rFonts w:ascii="Poppins" w:hAnsi="Poppins" w:cs="Poppins"/>
          <w:b/>
          <w:bCs/>
          <w:sz w:val="28"/>
          <w:szCs w:val="28"/>
        </w:rPr>
      </w:pPr>
      <w:r w:rsidRPr="000F783C">
        <w:rPr>
          <w:rFonts w:ascii="Poppins" w:hAnsi="Poppins" w:cs="Poppins"/>
          <w:b/>
          <w:bCs/>
          <w:sz w:val="28"/>
          <w:szCs w:val="28"/>
        </w:rPr>
        <w:t>O Porteiro Eletrônico AGL P20 é uma solução prática e confiável para controle de acesso residencial, oferecendo fácil instalação e a capacidade de abrir fechaduras de 12V. Com comunicação de alta fidelidade e suporte para até três extensões, ele garante cobertura ampliada e flexível.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65B77A9" w14:textId="77777777" w:rsidR="000F783C" w:rsidRPr="000F783C" w:rsidRDefault="000F783C" w:rsidP="000F783C">
      <w:pPr>
        <w:rPr>
          <w:rFonts w:ascii="Poppins" w:hAnsi="Poppins" w:cs="Poppins"/>
          <w:b/>
          <w:bCs/>
          <w:sz w:val="28"/>
          <w:szCs w:val="28"/>
        </w:rPr>
      </w:pPr>
      <w:r w:rsidRPr="000F783C">
        <w:rPr>
          <w:rFonts w:ascii="Poppins" w:hAnsi="Poppins" w:cs="Poppins"/>
          <w:b/>
          <w:bCs/>
          <w:sz w:val="28"/>
          <w:szCs w:val="28"/>
        </w:rPr>
        <w:t>. Oferece o maior nível de fidelidade de voz do mercado;</w:t>
      </w:r>
    </w:p>
    <w:p w14:paraId="7E0A3EF2" w14:textId="77777777" w:rsidR="000F783C" w:rsidRPr="000F783C" w:rsidRDefault="000F783C" w:rsidP="000F783C">
      <w:pPr>
        <w:rPr>
          <w:rFonts w:ascii="Poppins" w:hAnsi="Poppins" w:cs="Poppins"/>
          <w:b/>
          <w:bCs/>
          <w:sz w:val="28"/>
          <w:szCs w:val="28"/>
        </w:rPr>
      </w:pPr>
      <w:r w:rsidRPr="000F783C">
        <w:rPr>
          <w:rFonts w:ascii="Poppins" w:hAnsi="Poppins" w:cs="Poppins"/>
          <w:b/>
          <w:bCs/>
          <w:sz w:val="28"/>
          <w:szCs w:val="28"/>
        </w:rPr>
        <w:t>. Saída para acionar fechadura elétrica 12V ou outros dispositivos;</w:t>
      </w:r>
    </w:p>
    <w:p w14:paraId="5FE5808E" w14:textId="6A1DBEBA" w:rsidR="00A4204F" w:rsidRDefault="000F783C" w:rsidP="000F783C">
      <w:pPr>
        <w:rPr>
          <w:rFonts w:ascii="Poppins" w:hAnsi="Poppins" w:cs="Poppins"/>
          <w:b/>
          <w:bCs/>
          <w:sz w:val="28"/>
          <w:szCs w:val="28"/>
        </w:rPr>
      </w:pPr>
      <w:r w:rsidRPr="000F783C">
        <w:rPr>
          <w:rFonts w:ascii="Poppins" w:hAnsi="Poppins" w:cs="Poppins"/>
          <w:b/>
          <w:bCs/>
          <w:sz w:val="28"/>
          <w:szCs w:val="28"/>
        </w:rPr>
        <w:t>. Protetor de chuva já incorporado;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185760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0F783C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812CB8D" w14:textId="77777777" w:rsidR="000F783C" w:rsidRPr="000F783C" w:rsidRDefault="000F783C" w:rsidP="000F783C">
      <w:pPr>
        <w:rPr>
          <w:rFonts w:ascii="Poppins" w:hAnsi="Poppins" w:cs="Poppins"/>
          <w:b/>
          <w:bCs/>
          <w:sz w:val="24"/>
          <w:szCs w:val="24"/>
        </w:rPr>
      </w:pPr>
      <w:r w:rsidRPr="000F783C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0417DE68" w14:textId="77777777" w:rsidR="000F783C" w:rsidRPr="000F783C" w:rsidRDefault="000F783C" w:rsidP="000F783C">
      <w:pPr>
        <w:rPr>
          <w:rFonts w:ascii="Poppins" w:hAnsi="Poppins" w:cs="Poppins"/>
          <w:b/>
          <w:bCs/>
          <w:sz w:val="24"/>
          <w:szCs w:val="24"/>
        </w:rPr>
      </w:pPr>
    </w:p>
    <w:p w14:paraId="22BBEAC3" w14:textId="77777777" w:rsidR="000F783C" w:rsidRPr="000F783C" w:rsidRDefault="000F783C" w:rsidP="000F783C">
      <w:pPr>
        <w:rPr>
          <w:rFonts w:ascii="Poppins" w:hAnsi="Poppins" w:cs="Poppins"/>
          <w:b/>
          <w:bCs/>
          <w:sz w:val="24"/>
          <w:szCs w:val="24"/>
        </w:rPr>
      </w:pPr>
      <w:r w:rsidRPr="000F783C">
        <w:rPr>
          <w:rFonts w:ascii="Poppins" w:hAnsi="Poppins" w:cs="Poppins"/>
          <w:b/>
          <w:bCs/>
          <w:sz w:val="24"/>
          <w:szCs w:val="24"/>
        </w:rPr>
        <w:t>01 Porteiro eletrônico P20</w:t>
      </w:r>
    </w:p>
    <w:p w14:paraId="1E2A1069" w14:textId="77777777" w:rsidR="000F783C" w:rsidRPr="000F783C" w:rsidRDefault="000F783C" w:rsidP="000F783C">
      <w:pPr>
        <w:rPr>
          <w:rFonts w:ascii="Poppins" w:hAnsi="Poppins" w:cs="Poppins"/>
          <w:b/>
          <w:bCs/>
          <w:sz w:val="24"/>
          <w:szCs w:val="24"/>
        </w:rPr>
      </w:pPr>
      <w:r w:rsidRPr="000F783C">
        <w:rPr>
          <w:rFonts w:ascii="Poppins" w:hAnsi="Poppins" w:cs="Poppins"/>
          <w:b/>
          <w:bCs/>
          <w:sz w:val="24"/>
          <w:szCs w:val="24"/>
        </w:rPr>
        <w:t>01 Monofone</w:t>
      </w:r>
    </w:p>
    <w:p w14:paraId="4EC45041" w14:textId="77777777" w:rsidR="000F783C" w:rsidRPr="000F783C" w:rsidRDefault="000F783C" w:rsidP="000F783C">
      <w:pPr>
        <w:rPr>
          <w:rFonts w:ascii="Poppins" w:hAnsi="Poppins" w:cs="Poppins"/>
          <w:b/>
          <w:bCs/>
          <w:sz w:val="24"/>
          <w:szCs w:val="24"/>
        </w:rPr>
      </w:pPr>
      <w:r w:rsidRPr="000F783C">
        <w:rPr>
          <w:rFonts w:ascii="Poppins" w:hAnsi="Poppins" w:cs="Poppins"/>
          <w:b/>
          <w:bCs/>
          <w:sz w:val="24"/>
          <w:szCs w:val="24"/>
        </w:rPr>
        <w:t>. Dimensões interfone: A14 x P5 x L8,5;</w:t>
      </w:r>
    </w:p>
    <w:p w14:paraId="5C47ABB9" w14:textId="77777777" w:rsidR="000F783C" w:rsidRPr="000F783C" w:rsidRDefault="000F783C" w:rsidP="000F783C">
      <w:pPr>
        <w:rPr>
          <w:rFonts w:ascii="Poppins" w:hAnsi="Poppins" w:cs="Poppins"/>
          <w:b/>
          <w:bCs/>
          <w:sz w:val="24"/>
          <w:szCs w:val="24"/>
        </w:rPr>
      </w:pPr>
      <w:r w:rsidRPr="000F783C">
        <w:rPr>
          <w:rFonts w:ascii="Poppins" w:hAnsi="Poppins" w:cs="Poppins"/>
          <w:b/>
          <w:bCs/>
          <w:sz w:val="24"/>
          <w:szCs w:val="24"/>
        </w:rPr>
        <w:t>. Dimensões monofone: A19 x P3 x L5;</w:t>
      </w:r>
    </w:p>
    <w:p w14:paraId="4493B771" w14:textId="77777777" w:rsidR="000F783C" w:rsidRPr="000F783C" w:rsidRDefault="000F783C" w:rsidP="000F783C">
      <w:pPr>
        <w:rPr>
          <w:rFonts w:ascii="Poppins" w:hAnsi="Poppins" w:cs="Poppins"/>
          <w:b/>
          <w:bCs/>
          <w:sz w:val="24"/>
          <w:szCs w:val="24"/>
        </w:rPr>
      </w:pPr>
      <w:r w:rsidRPr="000F783C">
        <w:rPr>
          <w:rFonts w:ascii="Poppins" w:hAnsi="Poppins" w:cs="Poppins"/>
          <w:b/>
          <w:bCs/>
          <w:sz w:val="24"/>
          <w:szCs w:val="24"/>
        </w:rPr>
        <w:t>. Dimensões da caixa: A 30 x P 7,5 x L 21,5;</w:t>
      </w:r>
    </w:p>
    <w:p w14:paraId="71F13EB8" w14:textId="77777777" w:rsidR="000F783C" w:rsidRPr="000F783C" w:rsidRDefault="000F783C" w:rsidP="000F783C">
      <w:pPr>
        <w:rPr>
          <w:rFonts w:ascii="Poppins" w:hAnsi="Poppins" w:cs="Poppins"/>
          <w:b/>
          <w:bCs/>
          <w:sz w:val="24"/>
          <w:szCs w:val="24"/>
        </w:rPr>
      </w:pPr>
      <w:r w:rsidRPr="000F783C">
        <w:rPr>
          <w:rFonts w:ascii="Poppins" w:hAnsi="Poppins" w:cs="Poppins"/>
          <w:b/>
          <w:bCs/>
          <w:sz w:val="24"/>
          <w:szCs w:val="24"/>
        </w:rPr>
        <w:t>. Peso líquido médio: 457g;</w:t>
      </w:r>
    </w:p>
    <w:p w14:paraId="4EFFFC6C" w14:textId="77777777" w:rsidR="000F783C" w:rsidRPr="000F783C" w:rsidRDefault="000F783C" w:rsidP="000F783C">
      <w:pPr>
        <w:rPr>
          <w:rFonts w:ascii="Poppins" w:hAnsi="Poppins" w:cs="Poppins"/>
          <w:b/>
          <w:bCs/>
          <w:sz w:val="24"/>
          <w:szCs w:val="24"/>
        </w:rPr>
      </w:pPr>
      <w:r w:rsidRPr="000F783C">
        <w:rPr>
          <w:rFonts w:ascii="Poppins" w:hAnsi="Poppins" w:cs="Poppins"/>
          <w:b/>
          <w:bCs/>
          <w:sz w:val="24"/>
          <w:szCs w:val="24"/>
        </w:rPr>
        <w:t>. Peso bruto médio: 556g;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0F783C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701EC3"/>
    <w:rsid w:val="00793176"/>
    <w:rsid w:val="007C29DE"/>
    <w:rsid w:val="007E06C9"/>
    <w:rsid w:val="008411BF"/>
    <w:rsid w:val="00865B88"/>
    <w:rsid w:val="00902A51"/>
    <w:rsid w:val="00A4204F"/>
    <w:rsid w:val="00A51CC3"/>
    <w:rsid w:val="00A85819"/>
    <w:rsid w:val="00C03E44"/>
    <w:rsid w:val="00D55601"/>
    <w:rsid w:val="00DB6EA9"/>
    <w:rsid w:val="00E0235B"/>
    <w:rsid w:val="00F03F34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2024-08-09T10:10:00Z</dcterms:created>
  <dcterms:modified xsi:type="dcterms:W3CDTF">2024-08-09T10:10:00Z</dcterms:modified>
</cp:coreProperties>
</file>