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3FA1F2BA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19240D" w:rsidRPr="0019240D">
        <w:rPr>
          <w:rFonts w:ascii="Poppins" w:hAnsi="Poppins" w:cs="Poppins"/>
          <w:b/>
          <w:bCs/>
          <w:sz w:val="28"/>
          <w:szCs w:val="28"/>
          <w:highlight w:val="lightGray"/>
        </w:rPr>
        <w:t>1106047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3412CA10" w:rsidR="00FC61EE" w:rsidRDefault="0019240D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19240D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https://www.aglbrasil.com/controledeacessofp1000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03BF916A" w14:textId="77777777" w:rsidR="0019240D" w:rsidRPr="0019240D" w:rsidRDefault="0019240D" w:rsidP="0019240D">
      <w:pPr>
        <w:rPr>
          <w:rFonts w:ascii="Poppins" w:hAnsi="Poppins" w:cs="Poppins"/>
          <w:b/>
          <w:bCs/>
          <w:sz w:val="28"/>
          <w:szCs w:val="28"/>
        </w:rPr>
      </w:pPr>
      <w:r w:rsidRPr="0019240D">
        <w:rPr>
          <w:rFonts w:ascii="Poppins" w:hAnsi="Poppins" w:cs="Poppins"/>
          <w:b/>
          <w:bCs/>
          <w:sz w:val="28"/>
          <w:szCs w:val="28"/>
        </w:rPr>
        <w:t>O Controle de Acesso com Biometria e Cartão FP-1000 é a solução ideal para garantir segurança avançada e controle total sobre o acesso em seu espaço. Com tecnologia de ponta e recursos excepcionais, este dispositivo oferece comodidade e tranquilidade.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33F1FEE" w14:textId="77777777" w:rsidR="0019240D" w:rsidRPr="0019240D" w:rsidRDefault="0019240D" w:rsidP="0019240D">
      <w:pPr>
        <w:rPr>
          <w:rFonts w:ascii="Poppins" w:hAnsi="Poppins" w:cs="Poppins"/>
          <w:b/>
          <w:bCs/>
          <w:sz w:val="28"/>
          <w:szCs w:val="28"/>
        </w:rPr>
      </w:pPr>
      <w:r w:rsidRPr="0019240D">
        <w:rPr>
          <w:rFonts w:ascii="Poppins" w:hAnsi="Poppins" w:cs="Poppins"/>
          <w:b/>
          <w:bCs/>
          <w:sz w:val="28"/>
          <w:szCs w:val="28"/>
        </w:rPr>
        <w:t>. Controle remoto para configuração do controle de acesso;</w:t>
      </w:r>
    </w:p>
    <w:p w14:paraId="37B8D05E" w14:textId="77777777" w:rsidR="0019240D" w:rsidRPr="0019240D" w:rsidRDefault="0019240D" w:rsidP="0019240D">
      <w:pPr>
        <w:rPr>
          <w:rFonts w:ascii="Poppins" w:hAnsi="Poppins" w:cs="Poppins"/>
          <w:b/>
          <w:bCs/>
          <w:sz w:val="28"/>
          <w:szCs w:val="28"/>
        </w:rPr>
      </w:pPr>
      <w:r w:rsidRPr="0019240D">
        <w:rPr>
          <w:rFonts w:ascii="Poppins" w:hAnsi="Poppins" w:cs="Poppins"/>
          <w:b/>
          <w:bCs/>
          <w:sz w:val="28"/>
          <w:szCs w:val="28"/>
        </w:rPr>
        <w:t>. Sinalização sonora e luminosa com bip de confirmação;</w:t>
      </w:r>
    </w:p>
    <w:p w14:paraId="481E76FF" w14:textId="77777777" w:rsidR="0019240D" w:rsidRPr="0019240D" w:rsidRDefault="0019240D" w:rsidP="0019240D">
      <w:pPr>
        <w:rPr>
          <w:rFonts w:ascii="Poppins" w:hAnsi="Poppins" w:cs="Poppins"/>
          <w:b/>
          <w:bCs/>
          <w:sz w:val="28"/>
          <w:szCs w:val="28"/>
        </w:rPr>
      </w:pPr>
      <w:r w:rsidRPr="0019240D">
        <w:rPr>
          <w:rFonts w:ascii="Poppins" w:hAnsi="Poppins" w:cs="Poppins"/>
          <w:b/>
          <w:bCs/>
          <w:sz w:val="28"/>
          <w:szCs w:val="28"/>
        </w:rPr>
        <w:t>. Saída para contato seco programável;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54B5BCA0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19240D" w:rsidRPr="0019240D">
        <w:rPr>
          <w:rFonts w:ascii="PT Sans" w:eastAsia="PT Sans" w:hAnsi="PT Sans" w:cs="PT Sans"/>
        </w:rPr>
        <w:t xml:space="preserve"> </w:t>
      </w:r>
      <w:r w:rsidR="0019240D" w:rsidRPr="0019240D">
        <w:rPr>
          <w:rFonts w:ascii="Poppins" w:hAnsi="Poppins" w:cs="Poppins"/>
          <w:b/>
          <w:bCs/>
          <w:sz w:val="24"/>
          <w:szCs w:val="24"/>
        </w:rPr>
        <w:t>Cinza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1AA225A" w14:textId="77777777" w:rsidR="0019240D" w:rsidRPr="0019240D" w:rsidRDefault="0019240D" w:rsidP="0019240D">
      <w:pPr>
        <w:rPr>
          <w:rFonts w:ascii="Poppins" w:hAnsi="Poppins" w:cs="Poppins"/>
          <w:b/>
          <w:bCs/>
          <w:sz w:val="24"/>
          <w:szCs w:val="24"/>
        </w:rPr>
      </w:pPr>
      <w:r w:rsidRPr="0019240D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56F4CFEE" w14:textId="77777777" w:rsidR="0019240D" w:rsidRPr="0019240D" w:rsidRDefault="0019240D" w:rsidP="0019240D">
      <w:pPr>
        <w:rPr>
          <w:rFonts w:ascii="Poppins" w:hAnsi="Poppins" w:cs="Poppins"/>
          <w:b/>
          <w:bCs/>
          <w:sz w:val="24"/>
          <w:szCs w:val="24"/>
        </w:rPr>
      </w:pPr>
    </w:p>
    <w:p w14:paraId="08D9B342" w14:textId="77777777" w:rsidR="0019240D" w:rsidRPr="0019240D" w:rsidRDefault="0019240D" w:rsidP="0019240D">
      <w:pPr>
        <w:rPr>
          <w:rFonts w:ascii="Poppins" w:hAnsi="Poppins" w:cs="Poppins"/>
          <w:b/>
          <w:bCs/>
          <w:sz w:val="24"/>
          <w:szCs w:val="24"/>
        </w:rPr>
      </w:pPr>
      <w:r w:rsidRPr="0019240D">
        <w:rPr>
          <w:rFonts w:ascii="Poppins" w:hAnsi="Poppins" w:cs="Poppins"/>
          <w:b/>
          <w:bCs/>
          <w:sz w:val="24"/>
          <w:szCs w:val="24"/>
        </w:rPr>
        <w:t xml:space="preserve">01 Controle de acesso </w:t>
      </w:r>
    </w:p>
    <w:p w14:paraId="22BE9DA1" w14:textId="77777777" w:rsidR="0019240D" w:rsidRPr="0019240D" w:rsidRDefault="0019240D" w:rsidP="0019240D">
      <w:pPr>
        <w:rPr>
          <w:rFonts w:ascii="Poppins" w:hAnsi="Poppins" w:cs="Poppins"/>
          <w:b/>
          <w:bCs/>
          <w:sz w:val="24"/>
          <w:szCs w:val="24"/>
        </w:rPr>
      </w:pPr>
      <w:r w:rsidRPr="0019240D">
        <w:rPr>
          <w:rFonts w:ascii="Poppins" w:hAnsi="Poppins" w:cs="Poppins"/>
          <w:b/>
          <w:bCs/>
          <w:sz w:val="24"/>
          <w:szCs w:val="24"/>
        </w:rPr>
        <w:t xml:space="preserve">01 Controle para configuração </w:t>
      </w:r>
    </w:p>
    <w:p w14:paraId="05B1FB3D" w14:textId="77777777" w:rsidR="0019240D" w:rsidRPr="0019240D" w:rsidRDefault="0019240D" w:rsidP="0019240D">
      <w:pPr>
        <w:rPr>
          <w:rFonts w:ascii="Poppins" w:hAnsi="Poppins" w:cs="Poppins"/>
          <w:b/>
          <w:bCs/>
          <w:sz w:val="24"/>
          <w:szCs w:val="24"/>
        </w:rPr>
      </w:pPr>
      <w:r w:rsidRPr="0019240D">
        <w:rPr>
          <w:rFonts w:ascii="Poppins" w:hAnsi="Poppins" w:cs="Poppins"/>
          <w:b/>
          <w:bCs/>
          <w:sz w:val="24"/>
          <w:szCs w:val="24"/>
        </w:rPr>
        <w:t xml:space="preserve">01 Chave mestre de adição </w:t>
      </w:r>
    </w:p>
    <w:p w14:paraId="18000D28" w14:textId="77777777" w:rsidR="0019240D" w:rsidRPr="0019240D" w:rsidRDefault="0019240D" w:rsidP="0019240D">
      <w:pPr>
        <w:rPr>
          <w:rFonts w:ascii="Poppins" w:hAnsi="Poppins" w:cs="Poppins"/>
          <w:b/>
          <w:bCs/>
          <w:sz w:val="24"/>
          <w:szCs w:val="24"/>
        </w:rPr>
      </w:pPr>
      <w:r w:rsidRPr="0019240D">
        <w:rPr>
          <w:rFonts w:ascii="Poppins" w:hAnsi="Poppins" w:cs="Poppins"/>
          <w:b/>
          <w:bCs/>
          <w:sz w:val="24"/>
          <w:szCs w:val="24"/>
        </w:rPr>
        <w:t xml:space="preserve">01 Chave mestre de exclusão </w:t>
      </w:r>
    </w:p>
    <w:p w14:paraId="550581A2" w14:textId="77777777" w:rsidR="0019240D" w:rsidRPr="0019240D" w:rsidRDefault="0019240D" w:rsidP="0019240D">
      <w:pPr>
        <w:rPr>
          <w:rFonts w:ascii="Poppins" w:hAnsi="Poppins" w:cs="Poppins"/>
          <w:b/>
          <w:bCs/>
          <w:sz w:val="24"/>
          <w:szCs w:val="24"/>
        </w:rPr>
      </w:pPr>
      <w:r w:rsidRPr="0019240D">
        <w:rPr>
          <w:rFonts w:ascii="Poppins" w:hAnsi="Poppins" w:cs="Poppins"/>
          <w:b/>
          <w:bCs/>
          <w:sz w:val="24"/>
          <w:szCs w:val="24"/>
        </w:rPr>
        <w:t>02 Chave mestre de exclusão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19240D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C03E44"/>
    <w:rsid w:val="00D55601"/>
    <w:rsid w:val="00D91290"/>
    <w:rsid w:val="00DB6EA9"/>
    <w:rsid w:val="00E0235B"/>
    <w:rsid w:val="00E75462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9240D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2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controledeacessofp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2024-09-05T19:34:00Z</dcterms:created>
  <dcterms:modified xsi:type="dcterms:W3CDTF">2024-09-05T19:34:00Z</dcterms:modified>
</cp:coreProperties>
</file>