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4D8295FC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9978D0" w:rsidRPr="009978D0">
        <w:t xml:space="preserve"> </w:t>
      </w:r>
      <w:r w:rsidR="009978D0" w:rsidRPr="009978D0">
        <w:rPr>
          <w:rFonts w:ascii="Poppins" w:hAnsi="Poppins" w:cs="Poppins"/>
          <w:b/>
          <w:bCs/>
          <w:sz w:val="28"/>
          <w:szCs w:val="28"/>
        </w:rPr>
        <w:t>1106185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2F42BD5E" w14:textId="56D57DAB" w:rsidR="009F5DA7" w:rsidRDefault="009F5DA7">
      <w:pPr>
        <w:rPr>
          <w:rFonts w:ascii="Poppins" w:hAnsi="Poppins" w:cs="Poppins"/>
          <w:b/>
          <w:bCs/>
          <w:sz w:val="28"/>
          <w:szCs w:val="28"/>
        </w:rPr>
      </w:pPr>
      <w:hyperlink r:id="rId5" w:history="1">
        <w:r w:rsidRPr="006753CC">
          <w:rPr>
            <w:rStyle w:val="Hyperlink"/>
            <w:rFonts w:ascii="Poppins" w:hAnsi="Poppins" w:cs="Poppins"/>
            <w:b/>
            <w:bCs/>
            <w:sz w:val="28"/>
            <w:szCs w:val="28"/>
          </w:rPr>
          <w:t>https://www.aglbrasil.com/controle-de-acesso-mini-acces-card</w:t>
        </w:r>
      </w:hyperlink>
    </w:p>
    <w:p w14:paraId="4B6DF5D9" w14:textId="2013B63B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6EDDED1F" w:rsidR="00FC61EE" w:rsidRDefault="009978D0">
      <w:pPr>
        <w:rPr>
          <w:rFonts w:ascii="Poppins" w:hAnsi="Poppins" w:cs="Poppins"/>
          <w:b/>
          <w:bCs/>
          <w:sz w:val="28"/>
          <w:szCs w:val="28"/>
        </w:rPr>
      </w:pPr>
      <w:r w:rsidRPr="009978D0">
        <w:rPr>
          <w:rFonts w:ascii="Poppins" w:hAnsi="Poppins" w:cs="Poppins"/>
          <w:b/>
          <w:bCs/>
          <w:sz w:val="28"/>
          <w:szCs w:val="28"/>
        </w:rPr>
        <w:t xml:space="preserve">O Controle de Acesso Mini Access </w:t>
      </w:r>
      <w:r>
        <w:rPr>
          <w:rFonts w:ascii="Poppins" w:hAnsi="Poppins" w:cs="Poppins"/>
          <w:b/>
          <w:bCs/>
          <w:sz w:val="28"/>
          <w:szCs w:val="28"/>
        </w:rPr>
        <w:t>Card é uma excelente opção para a sua segurança</w:t>
      </w:r>
      <w:r w:rsidRPr="009978D0">
        <w:rPr>
          <w:rFonts w:ascii="Poppins" w:hAnsi="Poppins" w:cs="Poppins"/>
          <w:b/>
          <w:bCs/>
          <w:sz w:val="28"/>
          <w:szCs w:val="28"/>
        </w:rPr>
        <w:t>. Com abertura via cartão de proximidade RFID 125Khz, suporta 900 cartões RFID. Gerencie acessos e visualize o histórico de acionamentos pelo aplicativo AGL Home.</w:t>
      </w: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5FE5808E" w14:textId="0B20A53B" w:rsidR="00A4204F" w:rsidRDefault="009978D0">
      <w:pPr>
        <w:rPr>
          <w:rFonts w:ascii="Poppins" w:hAnsi="Poppins" w:cs="Poppins"/>
          <w:b/>
          <w:bCs/>
          <w:sz w:val="28"/>
          <w:szCs w:val="28"/>
        </w:rPr>
      </w:pPr>
      <w:r w:rsidRPr="009978D0">
        <w:rPr>
          <w:rFonts w:ascii="Poppins" w:hAnsi="Poppins" w:cs="Poppins"/>
          <w:b/>
          <w:bCs/>
          <w:sz w:val="28"/>
          <w:szCs w:val="28"/>
        </w:rPr>
        <w:t>Acionamento via aplicativo e chaves/tag’s RFID</w:t>
      </w:r>
    </w:p>
    <w:p w14:paraId="0A69D393" w14:textId="12710F9A" w:rsidR="009978D0" w:rsidRDefault="009978D0">
      <w:pPr>
        <w:rPr>
          <w:rFonts w:ascii="Poppins" w:hAnsi="Poppins" w:cs="Poppins"/>
          <w:b/>
          <w:bCs/>
          <w:sz w:val="28"/>
          <w:szCs w:val="28"/>
        </w:rPr>
      </w:pPr>
      <w:r w:rsidRPr="009978D0">
        <w:rPr>
          <w:rFonts w:ascii="Poppins" w:hAnsi="Poppins" w:cs="Poppins"/>
          <w:b/>
          <w:bCs/>
          <w:sz w:val="28"/>
          <w:szCs w:val="28"/>
        </w:rPr>
        <w:t>Controle de 1 dispositivo</w:t>
      </w:r>
    </w:p>
    <w:p w14:paraId="02F4B465" w14:textId="32EBE071" w:rsidR="009978D0" w:rsidRDefault="009978D0">
      <w:pPr>
        <w:rPr>
          <w:rFonts w:ascii="Poppins" w:hAnsi="Poppins" w:cs="Poppins"/>
          <w:b/>
          <w:bCs/>
          <w:sz w:val="28"/>
          <w:szCs w:val="28"/>
        </w:rPr>
      </w:pPr>
      <w:r w:rsidRPr="009978D0">
        <w:rPr>
          <w:rFonts w:ascii="Poppins" w:hAnsi="Poppins" w:cs="Poppins"/>
          <w:b/>
          <w:bCs/>
          <w:sz w:val="28"/>
          <w:szCs w:val="28"/>
        </w:rPr>
        <w:t>Controle à distância via aplicativo</w:t>
      </w: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704A7AE7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</w:p>
    <w:p w14:paraId="6978779E" w14:textId="3FA9C738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  <w:r w:rsidR="009978D0">
        <w:rPr>
          <w:rFonts w:ascii="Poppins" w:hAnsi="Poppins" w:cs="Poppins"/>
          <w:b/>
          <w:bCs/>
          <w:sz w:val="24"/>
          <w:szCs w:val="24"/>
        </w:rPr>
        <w:t>Card S7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275C1608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12C5E848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</w:p>
    <w:p w14:paraId="4D6CCE8C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01 mini access bio</w:t>
      </w:r>
    </w:p>
    <w:p w14:paraId="623CBA22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01 controle remoto IR</w:t>
      </w:r>
    </w:p>
    <w:p w14:paraId="4EBD8C0F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01 cartão mestre</w:t>
      </w:r>
    </w:p>
    <w:p w14:paraId="58B2EFE4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01 diodo 1N4004</w:t>
      </w:r>
    </w:p>
    <w:p w14:paraId="63A9F2DD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02 buchas de fixação</w:t>
      </w:r>
    </w:p>
    <w:p w14:paraId="09D6FDDA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lastRenderedPageBreak/>
        <w:t>02 parafusos 04 * 25mm</w:t>
      </w:r>
    </w:p>
    <w:p w14:paraId="17D54773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01 chave estrela</w:t>
      </w:r>
    </w:p>
    <w:p w14:paraId="6C22C38B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</w:p>
    <w:p w14:paraId="0CB49141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. Dimensões: A7,3 x P2 x L7,3</w:t>
      </w:r>
    </w:p>
    <w:p w14:paraId="06351181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. Dimensões da caixa: A9 x P5,3 L9,5</w:t>
      </w:r>
    </w:p>
    <w:p w14:paraId="3CED3FC1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. Peso líquido médio: 172g</w:t>
      </w:r>
    </w:p>
    <w:p w14:paraId="74B3AA4C" w14:textId="77777777" w:rsidR="009978D0" w:rsidRPr="009978D0" w:rsidRDefault="009978D0" w:rsidP="009978D0">
      <w:pPr>
        <w:rPr>
          <w:rFonts w:ascii="Poppins" w:hAnsi="Poppins" w:cs="Poppins"/>
          <w:b/>
          <w:bCs/>
          <w:sz w:val="24"/>
          <w:szCs w:val="24"/>
        </w:rPr>
      </w:pPr>
      <w:r w:rsidRPr="009978D0">
        <w:rPr>
          <w:rFonts w:ascii="Poppins" w:hAnsi="Poppins" w:cs="Poppins"/>
          <w:b/>
          <w:bCs/>
          <w:sz w:val="24"/>
          <w:szCs w:val="24"/>
        </w:rPr>
        <w:t>. Peso bruto médio: 244g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74FD8"/>
    <w:rsid w:val="00217465"/>
    <w:rsid w:val="003F04DF"/>
    <w:rsid w:val="00450F1C"/>
    <w:rsid w:val="004A3C9E"/>
    <w:rsid w:val="004C6FC2"/>
    <w:rsid w:val="00500591"/>
    <w:rsid w:val="0051542F"/>
    <w:rsid w:val="005227B8"/>
    <w:rsid w:val="00553149"/>
    <w:rsid w:val="005D1C1E"/>
    <w:rsid w:val="00793176"/>
    <w:rsid w:val="007C29DE"/>
    <w:rsid w:val="007E06C9"/>
    <w:rsid w:val="008411BF"/>
    <w:rsid w:val="00902A51"/>
    <w:rsid w:val="009978D0"/>
    <w:rsid w:val="009F5DA7"/>
    <w:rsid w:val="00A4204F"/>
    <w:rsid w:val="00A51CC3"/>
    <w:rsid w:val="00C03E44"/>
    <w:rsid w:val="00D55601"/>
    <w:rsid w:val="00DB6EA9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9F5DA7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F5D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glbrasil.com/controle-de-acesso-mini-acces-car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146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3</cp:revision>
  <dcterms:created xsi:type="dcterms:W3CDTF">2024-07-31T12:39:00Z</dcterms:created>
  <dcterms:modified xsi:type="dcterms:W3CDTF">2024-07-31T12:43:00Z</dcterms:modified>
</cp:coreProperties>
</file>