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473674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41F61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41F61" w:rsidRPr="00741F61">
        <w:rPr>
          <w:rFonts w:ascii="Poppins" w:hAnsi="Poppins" w:cs="Poppins"/>
          <w:b/>
          <w:bCs/>
          <w:sz w:val="28"/>
          <w:szCs w:val="28"/>
          <w:highlight w:val="lightGray"/>
        </w:rPr>
        <w:t>1106199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F7E22C7" w:rsidR="00FC61EE" w:rsidRDefault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Poppins" w:hAnsi="Poppins" w:cs="Poppins"/>
          <w:b/>
          <w:bCs/>
          <w:sz w:val="28"/>
          <w:szCs w:val="28"/>
        </w:rPr>
        <w:t>https://www.aglbrasil.com/cadeados-digitais-bluetooth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12E7495F" w:rsidR="00FC61EE" w:rsidRDefault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Poppins" w:hAnsi="Poppins" w:cs="Poppins"/>
          <w:b/>
          <w:bCs/>
          <w:sz w:val="28"/>
          <w:szCs w:val="28"/>
        </w:rPr>
        <w:t xml:space="preserve">Apresentamos o Cadeado </w:t>
      </w:r>
      <w:r>
        <w:rPr>
          <w:rFonts w:ascii="Poppins" w:hAnsi="Poppins" w:cs="Poppins"/>
          <w:b/>
          <w:bCs/>
          <w:sz w:val="28"/>
          <w:szCs w:val="28"/>
        </w:rPr>
        <w:t>Digital rígido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 AGL, que oferece segurança avançada com tecnologia de ponta. Com acionamento por biometria digital, você desbloqueia o cadeado rapidamente usando sua impressão digital. A tecnologia Bluetooth permite desbloqueio via smartphone ou tablet pelo aplicativo AGL HOME, oferecendo praticidade e controle remoto</w:t>
      </w:r>
      <w:r>
        <w:rPr>
          <w:rFonts w:ascii="Poppins" w:hAnsi="Poppins" w:cs="Poppins"/>
          <w:b/>
          <w:bCs/>
          <w:sz w:val="28"/>
          <w:szCs w:val="28"/>
        </w:rPr>
        <w:t>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6D5EB94" w14:textId="5010243C" w:rsidR="00741F61" w:rsidRPr="00741F61" w:rsidRDefault="00741F61" w:rsidP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Poppins" w:hAnsi="Poppins" w:cs="Poppins"/>
          <w:b/>
          <w:bCs/>
          <w:sz w:val="28"/>
          <w:szCs w:val="28"/>
        </w:rPr>
        <w:t>• Índice de proteção IP65</w:t>
      </w:r>
      <w:r>
        <w:rPr>
          <w:rFonts w:ascii="Poppins" w:hAnsi="Poppins" w:cs="Poppins"/>
          <w:b/>
          <w:bCs/>
          <w:sz w:val="28"/>
          <w:szCs w:val="28"/>
        </w:rPr>
        <w:t>,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 alça de proteção em aço inoxidável de alta resistência;</w:t>
      </w:r>
    </w:p>
    <w:p w14:paraId="6AFD3E3F" w14:textId="119673AD" w:rsidR="00741F61" w:rsidRPr="00741F61" w:rsidRDefault="00741F61" w:rsidP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• </w:t>
      </w:r>
      <w:r>
        <w:rPr>
          <w:rFonts w:ascii="Poppins" w:hAnsi="Poppins" w:cs="Poppins"/>
          <w:b/>
          <w:bCs/>
          <w:sz w:val="28"/>
          <w:szCs w:val="28"/>
        </w:rPr>
        <w:t>B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ateria recarregável, por meio </w:t>
      </w:r>
      <w:r>
        <w:rPr>
          <w:rFonts w:ascii="Poppins" w:hAnsi="Poppins" w:cs="Poppins"/>
          <w:b/>
          <w:bCs/>
          <w:sz w:val="28"/>
          <w:szCs w:val="28"/>
        </w:rPr>
        <w:t xml:space="preserve">de </w:t>
      </w:r>
      <w:r w:rsidRPr="00741F61">
        <w:rPr>
          <w:rFonts w:ascii="Poppins" w:hAnsi="Poppins" w:cs="Poppins"/>
          <w:b/>
          <w:bCs/>
          <w:sz w:val="28"/>
          <w:szCs w:val="28"/>
        </w:rPr>
        <w:t>porta USB;</w:t>
      </w:r>
    </w:p>
    <w:p w14:paraId="7DECDDE1" w14:textId="408035A3" w:rsidR="00741F61" w:rsidRPr="00741F61" w:rsidRDefault="00741F61" w:rsidP="00741F61">
      <w:pPr>
        <w:rPr>
          <w:rFonts w:ascii="Poppins" w:hAnsi="Poppins" w:cs="Poppins"/>
          <w:b/>
          <w:bCs/>
          <w:sz w:val="28"/>
          <w:szCs w:val="28"/>
        </w:rPr>
      </w:pPr>
      <w:r w:rsidRPr="00741F61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741F61">
        <w:rPr>
          <w:rFonts w:ascii="Poppins" w:hAnsi="Poppins" w:cs="Poppins"/>
          <w:b/>
          <w:bCs/>
          <w:sz w:val="28"/>
          <w:szCs w:val="28"/>
        </w:rPr>
        <w:t xml:space="preserve">• Nível de bateria </w:t>
      </w:r>
      <w:r>
        <w:rPr>
          <w:rFonts w:ascii="Poppins" w:hAnsi="Poppins" w:cs="Poppins"/>
          <w:b/>
          <w:bCs/>
          <w:sz w:val="28"/>
          <w:szCs w:val="28"/>
        </w:rPr>
        <w:t xml:space="preserve">via </w:t>
      </w:r>
      <w:r w:rsidRPr="00741F61">
        <w:rPr>
          <w:rFonts w:ascii="Poppins" w:hAnsi="Poppins" w:cs="Poppins"/>
          <w:b/>
          <w:bCs/>
          <w:sz w:val="28"/>
          <w:szCs w:val="28"/>
        </w:rPr>
        <w:t>aplicativo;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026411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41F61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0037C50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741F61">
        <w:rPr>
          <w:rFonts w:ascii="Poppins" w:hAnsi="Poppins" w:cs="Poppins"/>
          <w:b/>
          <w:bCs/>
          <w:sz w:val="24"/>
          <w:szCs w:val="24"/>
        </w:rPr>
        <w:t xml:space="preserve">alça </w:t>
      </w:r>
      <w:proofErr w:type="spellStart"/>
      <w:r w:rsidR="00741F61">
        <w:rPr>
          <w:rFonts w:ascii="Poppins" w:hAnsi="Poppins" w:cs="Poppins"/>
          <w:b/>
          <w:bCs/>
          <w:sz w:val="24"/>
          <w:szCs w:val="24"/>
        </w:rPr>
        <w:t>rigida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56D41ED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B8720C6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</w:p>
    <w:p w14:paraId="0A01398E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01 Cadeado Digital</w:t>
      </w:r>
    </w:p>
    <w:p w14:paraId="6C09A62B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01 Cabo micro USB</w:t>
      </w:r>
    </w:p>
    <w:p w14:paraId="4938B88E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01 Manual de instruções</w:t>
      </w:r>
    </w:p>
    <w:p w14:paraId="200D0005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. Dimensões: A6,5 x P1 x L5</w:t>
      </w:r>
    </w:p>
    <w:p w14:paraId="2DC690E4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. Dimensões da caixa: A13,5 x P3 x L6,5</w:t>
      </w:r>
    </w:p>
    <w:p w14:paraId="35B142D6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. Peso líquido médio: 122g</w:t>
      </w:r>
    </w:p>
    <w:p w14:paraId="6C5DD492" w14:textId="77777777" w:rsidR="00741F61" w:rsidRPr="00741F61" w:rsidRDefault="00741F61" w:rsidP="00741F61">
      <w:pPr>
        <w:rPr>
          <w:rFonts w:ascii="Poppins" w:hAnsi="Poppins" w:cs="Poppins"/>
          <w:b/>
          <w:bCs/>
          <w:sz w:val="24"/>
          <w:szCs w:val="24"/>
        </w:rPr>
      </w:pPr>
      <w:r w:rsidRPr="00741F61">
        <w:rPr>
          <w:rFonts w:ascii="Poppins" w:hAnsi="Poppins" w:cs="Poppins"/>
          <w:b/>
          <w:bCs/>
          <w:sz w:val="24"/>
          <w:szCs w:val="24"/>
        </w:rPr>
        <w:t>. Peso bruto médio: 161g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41F61"/>
    <w:rsid w:val="00776A6D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2024-08-05T16:49:00Z</dcterms:created>
  <dcterms:modified xsi:type="dcterms:W3CDTF">2024-08-05T16:49:00Z</dcterms:modified>
</cp:coreProperties>
</file>