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F8E259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E62DB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E62DBA" w:rsidRPr="00E62DBA">
        <w:rPr>
          <w:rFonts w:ascii="Poppins" w:hAnsi="Poppins" w:cs="Poppins"/>
          <w:b/>
          <w:bCs/>
          <w:sz w:val="28"/>
          <w:szCs w:val="28"/>
          <w:highlight w:val="lightGray"/>
        </w:rPr>
        <w:t>1107046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876AF45" w:rsidR="00FC61EE" w:rsidRDefault="00E62DBA">
      <w:pPr>
        <w:rPr>
          <w:rFonts w:ascii="Poppins" w:hAnsi="Poppins" w:cs="Poppins"/>
          <w:b/>
          <w:bCs/>
          <w:sz w:val="28"/>
          <w:szCs w:val="28"/>
        </w:rPr>
      </w:pPr>
      <w:r w:rsidRPr="00E62DBA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1A0BC8D" w14:textId="7096DF9A" w:rsidR="00E62DBA" w:rsidRPr="00E62DBA" w:rsidRDefault="00E62DBA" w:rsidP="00E62DBA">
      <w:pPr>
        <w:rPr>
          <w:rFonts w:ascii="Poppins" w:hAnsi="Poppins" w:cs="Poppins"/>
          <w:b/>
          <w:bCs/>
          <w:sz w:val="28"/>
          <w:szCs w:val="28"/>
        </w:rPr>
      </w:pPr>
      <w:r w:rsidRPr="00E62DBA">
        <w:rPr>
          <w:rFonts w:ascii="Poppins" w:hAnsi="Poppins" w:cs="Poppins"/>
          <w:b/>
          <w:bCs/>
          <w:sz w:val="28"/>
          <w:szCs w:val="28"/>
        </w:rPr>
        <w:t>O Porteiro Coletivo de 8 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C2D9968" w14:textId="77777777" w:rsidR="00E62DBA" w:rsidRPr="00E62DBA" w:rsidRDefault="00E62DBA" w:rsidP="00E62DBA">
      <w:pPr>
        <w:rPr>
          <w:rFonts w:ascii="Poppins" w:hAnsi="Poppins" w:cs="Poppins"/>
          <w:b/>
          <w:bCs/>
          <w:sz w:val="28"/>
          <w:szCs w:val="28"/>
        </w:rPr>
      </w:pPr>
      <w:r w:rsidRPr="00E62DBA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0C630D9D" w14:textId="77777777" w:rsidR="00E62DBA" w:rsidRPr="00E62DBA" w:rsidRDefault="00E62DBA" w:rsidP="00E62DBA">
      <w:pPr>
        <w:rPr>
          <w:rFonts w:ascii="Poppins" w:hAnsi="Poppins" w:cs="Poppins"/>
          <w:b/>
          <w:bCs/>
          <w:sz w:val="28"/>
          <w:szCs w:val="28"/>
        </w:rPr>
      </w:pPr>
      <w:r w:rsidRPr="00E62DBA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4F0E09EA" w14:textId="77777777" w:rsidR="00E62DBA" w:rsidRPr="00E62DBA" w:rsidRDefault="00E62DBA" w:rsidP="00E62DBA">
      <w:pPr>
        <w:rPr>
          <w:rFonts w:ascii="Poppins" w:hAnsi="Poppins" w:cs="Poppins"/>
          <w:b/>
          <w:bCs/>
          <w:sz w:val="28"/>
          <w:szCs w:val="28"/>
        </w:rPr>
      </w:pPr>
      <w:r w:rsidRPr="00E62DBA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F5CF78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E62DBA" w:rsidRPr="00E62DBA">
        <w:rPr>
          <w:rFonts w:ascii="PT Sans" w:eastAsia="PT Sans" w:hAnsi="PT Sans" w:cs="PT Sans"/>
        </w:rPr>
        <w:t xml:space="preserve"> </w:t>
      </w:r>
      <w:proofErr w:type="spellStart"/>
      <w:r w:rsidR="00E62DBA" w:rsidRPr="00E62DBA">
        <w:rPr>
          <w:rFonts w:ascii="Poppins" w:hAnsi="Poppins" w:cs="Poppins"/>
          <w:b/>
          <w:bCs/>
          <w:sz w:val="24"/>
          <w:szCs w:val="24"/>
        </w:rPr>
        <w:t>lumínio</w:t>
      </w:r>
      <w:proofErr w:type="spellEnd"/>
      <w:r w:rsidR="00E62DBA" w:rsidRPr="00E62DBA">
        <w:rPr>
          <w:rFonts w:ascii="Poppins" w:hAnsi="Poppins" w:cs="Poppins"/>
          <w:b/>
          <w:bCs/>
          <w:sz w:val="24"/>
          <w:szCs w:val="24"/>
        </w:rPr>
        <w:t xml:space="preserve"> escovado c/ preto;</w:t>
      </w:r>
    </w:p>
    <w:p w14:paraId="6978779E" w14:textId="6F7488C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E62DBA">
        <w:rPr>
          <w:rFonts w:ascii="Poppins" w:hAnsi="Poppins" w:cs="Poppins"/>
          <w:b/>
          <w:bCs/>
          <w:sz w:val="24"/>
          <w:szCs w:val="24"/>
        </w:rPr>
        <w:t xml:space="preserve"> 08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E27F162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  <w:r w:rsidRPr="00E62DB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D642EB8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</w:p>
    <w:p w14:paraId="476114D2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  <w:r w:rsidRPr="00E62DBA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72689D2B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  <w:r w:rsidRPr="00E62DBA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E62DBA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E62DBA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32627581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</w:p>
    <w:p w14:paraId="0642AB83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  <w:r w:rsidRPr="00E62DBA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46BA654E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  <w:r w:rsidRPr="00E62DBA">
        <w:rPr>
          <w:rFonts w:ascii="Poppins" w:hAnsi="Poppins" w:cs="Poppins"/>
          <w:b/>
          <w:bCs/>
          <w:sz w:val="24"/>
          <w:szCs w:val="24"/>
        </w:rPr>
        <w:t>. Dimensões: A21,5 x P5 x L12;</w:t>
      </w:r>
    </w:p>
    <w:p w14:paraId="77CD3B52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  <w:r w:rsidRPr="00E62DBA">
        <w:rPr>
          <w:rFonts w:ascii="Poppins" w:hAnsi="Poppins" w:cs="Poppins"/>
          <w:b/>
          <w:bCs/>
          <w:sz w:val="24"/>
          <w:szCs w:val="24"/>
        </w:rPr>
        <w:t>. Dimensões da caixa: A13 x P6,5 x L33;</w:t>
      </w:r>
    </w:p>
    <w:p w14:paraId="1769BEC3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  <w:r w:rsidRPr="00E62DBA">
        <w:rPr>
          <w:rFonts w:ascii="Poppins" w:hAnsi="Poppins" w:cs="Poppins"/>
          <w:b/>
          <w:bCs/>
          <w:sz w:val="24"/>
          <w:szCs w:val="24"/>
        </w:rPr>
        <w:t>. Peso líquido médio: 437g;</w:t>
      </w:r>
    </w:p>
    <w:p w14:paraId="4EC80FFD" w14:textId="77777777" w:rsidR="00E62DBA" w:rsidRPr="00E62DBA" w:rsidRDefault="00E62DBA" w:rsidP="00E62DBA">
      <w:pPr>
        <w:rPr>
          <w:rFonts w:ascii="Poppins" w:hAnsi="Poppins" w:cs="Poppins"/>
          <w:b/>
          <w:bCs/>
          <w:sz w:val="24"/>
          <w:szCs w:val="24"/>
        </w:rPr>
      </w:pPr>
      <w:r w:rsidRPr="00E62DBA">
        <w:rPr>
          <w:rFonts w:ascii="Poppins" w:hAnsi="Poppins" w:cs="Poppins"/>
          <w:b/>
          <w:bCs/>
          <w:sz w:val="24"/>
          <w:szCs w:val="24"/>
        </w:rPr>
        <w:t>. Peso bruto médio: 673g;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29BA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E62DBA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2024-08-09T13:02:00Z</dcterms:created>
  <dcterms:modified xsi:type="dcterms:W3CDTF">2024-08-09T13:02:00Z</dcterms:modified>
</cp:coreProperties>
</file>