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07016AC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02830">
        <w:rPr>
          <w:rFonts w:ascii="Poppins" w:hAnsi="Poppins" w:cs="Poppins"/>
          <w:b/>
          <w:bCs/>
          <w:sz w:val="28"/>
          <w:szCs w:val="28"/>
        </w:rPr>
        <w:t>1112003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F513A59" w:rsidR="00FC61EE" w:rsidRDefault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>https://www.aglbrasil.com/cerca-eletrica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A4D9743" w:rsidR="00FC61EE" w:rsidRDefault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>Apresentamos a Cerca Elétrica Convencional EC1000, um sistema de segurança robusto e eficiente com potência de pulso de até 1.000 Joules. Ela cria uma barreira de choque elétrico poderosa para dissuadir invasores. Equipado com monitoramento avançado, incluindo detecção de alta tensão e sensores de violação, oferece controle preciso e detecção imediata de intrusões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F77428C" w14:textId="77777777" w:rsidR="00502830" w:rsidRPr="00502830" w:rsidRDefault="00502830" w:rsidP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>• Monitoramento de alta tensão, violação de cerca e sensores;</w:t>
      </w:r>
    </w:p>
    <w:p w14:paraId="1D40E70D" w14:textId="77777777" w:rsidR="00502830" w:rsidRPr="00502830" w:rsidRDefault="00502830" w:rsidP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 xml:space="preserve">• Função alarme e </w:t>
      </w:r>
      <w:proofErr w:type="spellStart"/>
      <w:r w:rsidRPr="00502830">
        <w:rPr>
          <w:rFonts w:ascii="Poppins" w:hAnsi="Poppins" w:cs="Poppins"/>
          <w:b/>
          <w:bCs/>
          <w:sz w:val="28"/>
          <w:szCs w:val="28"/>
        </w:rPr>
        <w:t>eletrificador</w:t>
      </w:r>
      <w:proofErr w:type="spellEnd"/>
      <w:r w:rsidRPr="00502830">
        <w:rPr>
          <w:rFonts w:ascii="Poppins" w:hAnsi="Poppins" w:cs="Poppins"/>
          <w:b/>
          <w:bCs/>
          <w:sz w:val="28"/>
          <w:szCs w:val="28"/>
        </w:rPr>
        <w:t xml:space="preserve"> de cerca integradas;</w:t>
      </w:r>
    </w:p>
    <w:p w14:paraId="7B57EEFE" w14:textId="77777777" w:rsidR="00502830" w:rsidRPr="00502830" w:rsidRDefault="00502830" w:rsidP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>• 02 setores de alarme (Z1 com fio e Z2 sem fio);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4B9B65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02830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5C58638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02830">
        <w:rPr>
          <w:rFonts w:ascii="Poppins" w:hAnsi="Poppins" w:cs="Poppins"/>
          <w:b/>
          <w:bCs/>
          <w:sz w:val="24"/>
          <w:szCs w:val="24"/>
        </w:rPr>
        <w:t xml:space="preserve">1,0 J sem </w:t>
      </w:r>
      <w:proofErr w:type="spellStart"/>
      <w:r w:rsidR="00502830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B45BF0C" w14:textId="77777777" w:rsidR="00502830" w:rsidRPr="00502830" w:rsidRDefault="00502830" w:rsidP="00502830">
      <w:pPr>
        <w:rPr>
          <w:rFonts w:ascii="Poppins" w:hAnsi="Poppins" w:cs="Poppins"/>
          <w:b/>
          <w:bCs/>
          <w:sz w:val="24"/>
          <w:szCs w:val="24"/>
        </w:rPr>
      </w:pPr>
      <w:r w:rsidRPr="00502830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DBF2945" w14:textId="77777777" w:rsidR="00502830" w:rsidRPr="00502830" w:rsidRDefault="00502830" w:rsidP="00502830">
      <w:pPr>
        <w:rPr>
          <w:rFonts w:ascii="Poppins" w:hAnsi="Poppins" w:cs="Poppins"/>
          <w:b/>
          <w:bCs/>
          <w:sz w:val="24"/>
          <w:szCs w:val="24"/>
        </w:rPr>
      </w:pPr>
    </w:p>
    <w:p w14:paraId="699F03EC" w14:textId="77777777" w:rsidR="00502830" w:rsidRPr="00502830" w:rsidRDefault="00502830" w:rsidP="00502830">
      <w:pPr>
        <w:rPr>
          <w:rFonts w:ascii="Poppins" w:hAnsi="Poppins" w:cs="Poppins"/>
          <w:b/>
          <w:bCs/>
          <w:sz w:val="24"/>
          <w:szCs w:val="24"/>
        </w:rPr>
      </w:pPr>
      <w:r w:rsidRPr="00502830">
        <w:rPr>
          <w:rFonts w:ascii="Poppins" w:hAnsi="Poppins" w:cs="Poppins"/>
          <w:b/>
          <w:bCs/>
          <w:sz w:val="24"/>
          <w:szCs w:val="24"/>
        </w:rPr>
        <w:t xml:space="preserve">1 </w:t>
      </w:r>
      <w:proofErr w:type="spellStart"/>
      <w:r w:rsidRPr="00502830">
        <w:rPr>
          <w:rFonts w:ascii="Poppins" w:hAnsi="Poppins" w:cs="Poppins"/>
          <w:b/>
          <w:bCs/>
          <w:sz w:val="24"/>
          <w:szCs w:val="24"/>
        </w:rPr>
        <w:t>Eletrificador</w:t>
      </w:r>
      <w:proofErr w:type="spellEnd"/>
      <w:r w:rsidRPr="00502830">
        <w:rPr>
          <w:rFonts w:ascii="Poppins" w:hAnsi="Poppins" w:cs="Poppins"/>
          <w:b/>
          <w:bCs/>
          <w:sz w:val="24"/>
          <w:szCs w:val="24"/>
        </w:rPr>
        <w:t xml:space="preserve"> para cerca EC1000</w:t>
      </w:r>
    </w:p>
    <w:p w14:paraId="146655FF" w14:textId="77777777" w:rsidR="00502830" w:rsidRPr="00502830" w:rsidRDefault="00502830" w:rsidP="00502830">
      <w:pPr>
        <w:rPr>
          <w:rFonts w:ascii="Poppins" w:hAnsi="Poppins" w:cs="Poppins"/>
          <w:b/>
          <w:bCs/>
          <w:sz w:val="24"/>
          <w:szCs w:val="24"/>
        </w:rPr>
      </w:pPr>
      <w:r w:rsidRPr="00502830">
        <w:rPr>
          <w:rFonts w:ascii="Poppins" w:hAnsi="Poppins" w:cs="Poppins"/>
          <w:b/>
          <w:bCs/>
          <w:sz w:val="24"/>
          <w:szCs w:val="24"/>
        </w:rPr>
        <w:t>1 Manual do usuário</w:t>
      </w:r>
    </w:p>
    <w:p w14:paraId="34FDC246" w14:textId="77777777" w:rsidR="00502830" w:rsidRPr="00502830" w:rsidRDefault="00502830" w:rsidP="00502830">
      <w:pPr>
        <w:rPr>
          <w:rFonts w:ascii="Poppins" w:hAnsi="Poppins" w:cs="Poppins"/>
          <w:b/>
          <w:bCs/>
          <w:sz w:val="24"/>
          <w:szCs w:val="24"/>
        </w:rPr>
      </w:pPr>
      <w:r w:rsidRPr="00502830">
        <w:rPr>
          <w:rFonts w:ascii="Poppins" w:hAnsi="Poppins" w:cs="Poppins"/>
          <w:b/>
          <w:bCs/>
          <w:sz w:val="24"/>
          <w:szCs w:val="24"/>
        </w:rPr>
        <w:t>. Dimensões: A20 x P8 x L21</w:t>
      </w:r>
    </w:p>
    <w:p w14:paraId="0612B879" w14:textId="77777777" w:rsidR="00502830" w:rsidRPr="00502830" w:rsidRDefault="00502830" w:rsidP="00502830">
      <w:pPr>
        <w:rPr>
          <w:rFonts w:ascii="Poppins" w:hAnsi="Poppins" w:cs="Poppins"/>
          <w:b/>
          <w:bCs/>
          <w:sz w:val="24"/>
          <w:szCs w:val="24"/>
        </w:rPr>
      </w:pPr>
      <w:r w:rsidRPr="00502830">
        <w:rPr>
          <w:rFonts w:ascii="Poppins" w:hAnsi="Poppins" w:cs="Poppins"/>
          <w:b/>
          <w:bCs/>
          <w:sz w:val="24"/>
          <w:szCs w:val="24"/>
        </w:rPr>
        <w:t>. Dimensões da caixa: A 23 x P 9 x L 25</w:t>
      </w:r>
    </w:p>
    <w:p w14:paraId="173BA08C" w14:textId="77777777" w:rsidR="00502830" w:rsidRPr="00502830" w:rsidRDefault="00502830" w:rsidP="00502830">
      <w:pPr>
        <w:rPr>
          <w:rFonts w:ascii="Poppins" w:hAnsi="Poppins" w:cs="Poppins"/>
          <w:b/>
          <w:bCs/>
          <w:sz w:val="24"/>
          <w:szCs w:val="24"/>
        </w:rPr>
      </w:pPr>
      <w:r w:rsidRPr="00502830">
        <w:rPr>
          <w:rFonts w:ascii="Poppins" w:hAnsi="Poppins" w:cs="Poppins"/>
          <w:b/>
          <w:bCs/>
          <w:sz w:val="24"/>
          <w:szCs w:val="24"/>
        </w:rPr>
        <w:t>. Peso líquido médio: 1.107kg</w:t>
      </w:r>
    </w:p>
    <w:p w14:paraId="658AE33D" w14:textId="77777777" w:rsidR="00502830" w:rsidRPr="00502830" w:rsidRDefault="00502830" w:rsidP="00502830">
      <w:pPr>
        <w:rPr>
          <w:rFonts w:ascii="Poppins" w:hAnsi="Poppins" w:cs="Poppins"/>
          <w:b/>
          <w:bCs/>
          <w:sz w:val="24"/>
          <w:szCs w:val="24"/>
        </w:rPr>
      </w:pPr>
      <w:r w:rsidRPr="00502830">
        <w:rPr>
          <w:rFonts w:ascii="Poppins" w:hAnsi="Poppins" w:cs="Poppins"/>
          <w:b/>
          <w:bCs/>
          <w:sz w:val="24"/>
          <w:szCs w:val="24"/>
        </w:rPr>
        <w:t>. Peso bruto médio: 1.282kg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02830"/>
    <w:rsid w:val="0051542F"/>
    <w:rsid w:val="005227B8"/>
    <w:rsid w:val="00553149"/>
    <w:rsid w:val="005D1C1E"/>
    <w:rsid w:val="00793176"/>
    <w:rsid w:val="007C29DE"/>
    <w:rsid w:val="007E06C9"/>
    <w:rsid w:val="008411BF"/>
    <w:rsid w:val="008E029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2024-08-05T18:14:00Z</dcterms:created>
  <dcterms:modified xsi:type="dcterms:W3CDTF">2024-08-05T18:14:00Z</dcterms:modified>
</cp:coreProperties>
</file>