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82840" w14:textId="07A349BB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906D00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 </w:t>
      </w:r>
      <w:r w:rsidR="00281805" w:rsidRPr="00281805">
        <w:rPr>
          <w:rFonts w:ascii="Poppins" w:hAnsi="Poppins" w:cs="Poppins"/>
          <w:b/>
          <w:bCs/>
          <w:sz w:val="28"/>
          <w:szCs w:val="28"/>
          <w:highlight w:val="lightGray"/>
        </w:rPr>
        <w:t>1203006</w:t>
      </w:r>
    </w:p>
    <w:p w14:paraId="65C317E5" w14:textId="77777777" w:rsidR="00906D00" w:rsidRDefault="00906D00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3D0E6612" w:rsidR="00FC61EE" w:rsidRDefault="00281805">
      <w:pPr>
        <w:rPr>
          <w:rFonts w:ascii="Poppins" w:hAnsi="Poppins" w:cs="Poppins"/>
          <w:b/>
          <w:bCs/>
          <w:sz w:val="28"/>
          <w:szCs w:val="28"/>
        </w:rPr>
      </w:pPr>
      <w:r w:rsidRPr="00281805">
        <w:rPr>
          <w:rFonts w:ascii="Poppins" w:hAnsi="Poppins" w:cs="Poppins"/>
          <w:b/>
          <w:bCs/>
          <w:sz w:val="28"/>
          <w:szCs w:val="28"/>
        </w:rPr>
        <w:t>https://www.aglbrasil.com/receptor-2-canais</w:t>
      </w:r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7EA32A38" w14:textId="77777777" w:rsidR="00281805" w:rsidRPr="00281805" w:rsidRDefault="00281805" w:rsidP="00281805">
      <w:pPr>
        <w:rPr>
          <w:rFonts w:ascii="Poppins" w:hAnsi="Poppins" w:cs="Poppins"/>
          <w:b/>
          <w:bCs/>
          <w:sz w:val="28"/>
          <w:szCs w:val="28"/>
        </w:rPr>
      </w:pPr>
      <w:r w:rsidRPr="00281805">
        <w:rPr>
          <w:rFonts w:ascii="Poppins" w:hAnsi="Poppins" w:cs="Poppins"/>
          <w:b/>
          <w:bCs/>
          <w:sz w:val="28"/>
          <w:szCs w:val="28"/>
        </w:rPr>
        <w:t>O Receptor de 2 canais RX2C-433 oferece uma solução eficiente para o acionamento remoto de dispositivos eletrônicos e elétricos à distância. Com dois canais independentes de recepção de controles remotos na frequência 433MHz, este receptor controla duas saídas do tipo RELÉ NA/NF, que podem ser programadas de diversas formas, incluindo pulso, retenção temporizada de 1 segundo a 255 segundos, retenção ON/OFF e alarme.</w:t>
      </w:r>
    </w:p>
    <w:p w14:paraId="7FF6B879" w14:textId="77777777" w:rsidR="00FC61EE" w:rsidRDefault="00FC61EE">
      <w:pPr>
        <w:rPr>
          <w:rFonts w:ascii="Poppins" w:hAnsi="Poppins" w:cs="Poppins"/>
          <w:b/>
          <w:bCs/>
          <w:sz w:val="28"/>
          <w:szCs w:val="28"/>
        </w:rPr>
      </w:pP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4091F160" w14:textId="5FC510C5" w:rsidR="00281805" w:rsidRPr="00281805" w:rsidRDefault="00281805" w:rsidP="00281805">
      <w:pPr>
        <w:rPr>
          <w:rFonts w:ascii="Poppins" w:hAnsi="Poppins" w:cs="Poppins"/>
          <w:b/>
          <w:bCs/>
          <w:sz w:val="28"/>
          <w:szCs w:val="28"/>
        </w:rPr>
      </w:pPr>
      <w:r w:rsidRPr="00281805">
        <w:rPr>
          <w:rFonts w:ascii="Poppins" w:hAnsi="Poppins" w:cs="Poppins"/>
          <w:b/>
          <w:bCs/>
          <w:sz w:val="28"/>
          <w:szCs w:val="28"/>
        </w:rPr>
        <w:t>. Possui 2 canais independentes de recepção</w:t>
      </w:r>
      <w:r>
        <w:rPr>
          <w:rFonts w:ascii="Poppins" w:hAnsi="Poppins" w:cs="Poppins"/>
          <w:b/>
          <w:bCs/>
          <w:sz w:val="28"/>
          <w:szCs w:val="28"/>
        </w:rPr>
        <w:t>;</w:t>
      </w:r>
    </w:p>
    <w:p w14:paraId="39E5CC1D" w14:textId="577933CC" w:rsidR="00281805" w:rsidRPr="00281805" w:rsidRDefault="00281805" w:rsidP="00281805">
      <w:pPr>
        <w:rPr>
          <w:rFonts w:ascii="Poppins" w:hAnsi="Poppins" w:cs="Poppins"/>
          <w:b/>
          <w:bCs/>
          <w:sz w:val="28"/>
          <w:szCs w:val="28"/>
        </w:rPr>
      </w:pPr>
      <w:r w:rsidRPr="00281805">
        <w:rPr>
          <w:rFonts w:ascii="Poppins" w:hAnsi="Poppins" w:cs="Poppins"/>
          <w:b/>
          <w:bCs/>
          <w:sz w:val="28"/>
          <w:szCs w:val="28"/>
        </w:rPr>
        <w:t>. Fácil programação;</w:t>
      </w:r>
    </w:p>
    <w:p w14:paraId="3FD43F04" w14:textId="6452215D" w:rsidR="00281805" w:rsidRPr="00281805" w:rsidRDefault="00281805" w:rsidP="00281805">
      <w:pPr>
        <w:rPr>
          <w:rFonts w:ascii="Poppins" w:hAnsi="Poppins" w:cs="Poppins"/>
          <w:b/>
          <w:bCs/>
          <w:sz w:val="28"/>
          <w:szCs w:val="28"/>
        </w:rPr>
      </w:pPr>
      <w:r w:rsidRPr="00281805">
        <w:rPr>
          <w:rFonts w:ascii="Poppins" w:hAnsi="Poppins" w:cs="Poppins"/>
          <w:b/>
          <w:bCs/>
          <w:sz w:val="28"/>
          <w:szCs w:val="28"/>
        </w:rPr>
        <w:t>.  O sistema de software preparado para decodificação dos códigos HT6P20B ou HCS FIXO 201/301.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4786C62B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281805" w:rsidRPr="00281805">
        <w:rPr>
          <w:rFonts w:ascii="PT Sans" w:eastAsia="PT Sans" w:hAnsi="PT Sans" w:cs="PT Sans"/>
        </w:rPr>
        <w:t xml:space="preserve"> </w:t>
      </w:r>
      <w:r w:rsidR="00281805" w:rsidRPr="00281805">
        <w:rPr>
          <w:rFonts w:ascii="Poppins" w:hAnsi="Poppins" w:cs="Poppins"/>
          <w:b/>
          <w:bCs/>
          <w:sz w:val="24"/>
          <w:szCs w:val="24"/>
        </w:rPr>
        <w:t>Branco</w:t>
      </w:r>
    </w:p>
    <w:p w14:paraId="6978779E" w14:textId="7459E088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73EA5127" w14:textId="77777777" w:rsidR="00281805" w:rsidRPr="00281805" w:rsidRDefault="00281805" w:rsidP="00281805">
      <w:pPr>
        <w:rPr>
          <w:rFonts w:ascii="Poppins" w:hAnsi="Poppins" w:cs="Poppins"/>
          <w:b/>
          <w:bCs/>
          <w:sz w:val="24"/>
          <w:szCs w:val="24"/>
        </w:rPr>
      </w:pPr>
      <w:r w:rsidRPr="00281805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7F3833D5" w14:textId="77777777" w:rsidR="00281805" w:rsidRPr="00281805" w:rsidRDefault="00281805" w:rsidP="00281805">
      <w:pPr>
        <w:rPr>
          <w:rFonts w:ascii="Poppins" w:hAnsi="Poppins" w:cs="Poppins"/>
          <w:b/>
          <w:bCs/>
          <w:sz w:val="24"/>
          <w:szCs w:val="24"/>
        </w:rPr>
      </w:pPr>
    </w:p>
    <w:p w14:paraId="2A297D86" w14:textId="77777777" w:rsidR="00281805" w:rsidRPr="00281805" w:rsidRDefault="00281805" w:rsidP="00281805">
      <w:pPr>
        <w:rPr>
          <w:rFonts w:ascii="Poppins" w:hAnsi="Poppins" w:cs="Poppins"/>
          <w:b/>
          <w:bCs/>
          <w:sz w:val="24"/>
          <w:szCs w:val="24"/>
        </w:rPr>
      </w:pPr>
      <w:r w:rsidRPr="00281805">
        <w:rPr>
          <w:rFonts w:ascii="Poppins" w:hAnsi="Poppins" w:cs="Poppins"/>
          <w:b/>
          <w:bCs/>
          <w:sz w:val="24"/>
          <w:szCs w:val="24"/>
        </w:rPr>
        <w:t>01 Acionador</w:t>
      </w:r>
    </w:p>
    <w:p w14:paraId="14C13CFF" w14:textId="77777777" w:rsidR="00281805" w:rsidRPr="00281805" w:rsidRDefault="00281805" w:rsidP="00281805">
      <w:pPr>
        <w:rPr>
          <w:rFonts w:ascii="Poppins" w:hAnsi="Poppins" w:cs="Poppins"/>
          <w:b/>
          <w:bCs/>
          <w:sz w:val="24"/>
          <w:szCs w:val="24"/>
        </w:rPr>
      </w:pPr>
      <w:r w:rsidRPr="00281805">
        <w:rPr>
          <w:rFonts w:ascii="Poppins" w:hAnsi="Poppins" w:cs="Poppins"/>
          <w:b/>
          <w:bCs/>
          <w:sz w:val="24"/>
          <w:szCs w:val="24"/>
        </w:rPr>
        <w:t>. Dimensões: A9 x P3 x L5;</w:t>
      </w:r>
    </w:p>
    <w:p w14:paraId="544DC8C5" w14:textId="77777777" w:rsidR="00281805" w:rsidRPr="00281805" w:rsidRDefault="00281805" w:rsidP="00281805">
      <w:pPr>
        <w:rPr>
          <w:rFonts w:ascii="Poppins" w:hAnsi="Poppins" w:cs="Poppins"/>
          <w:b/>
          <w:bCs/>
          <w:sz w:val="24"/>
          <w:szCs w:val="24"/>
        </w:rPr>
      </w:pPr>
      <w:r w:rsidRPr="00281805">
        <w:rPr>
          <w:rFonts w:ascii="Poppins" w:hAnsi="Poppins" w:cs="Poppins"/>
          <w:b/>
          <w:bCs/>
          <w:sz w:val="24"/>
          <w:szCs w:val="24"/>
        </w:rPr>
        <w:t>. Dimensões da caixa: A12 x P4 x L5,8;</w:t>
      </w:r>
    </w:p>
    <w:p w14:paraId="471C0801" w14:textId="77777777" w:rsidR="00281805" w:rsidRPr="00281805" w:rsidRDefault="00281805" w:rsidP="00281805">
      <w:pPr>
        <w:rPr>
          <w:rFonts w:ascii="Poppins" w:hAnsi="Poppins" w:cs="Poppins"/>
          <w:b/>
          <w:bCs/>
          <w:sz w:val="24"/>
          <w:szCs w:val="24"/>
        </w:rPr>
      </w:pPr>
      <w:r w:rsidRPr="00281805">
        <w:rPr>
          <w:rFonts w:ascii="Poppins" w:hAnsi="Poppins" w:cs="Poppins"/>
          <w:b/>
          <w:bCs/>
          <w:sz w:val="24"/>
          <w:szCs w:val="24"/>
        </w:rPr>
        <w:t>. Peso líquido médio: 65g;</w:t>
      </w:r>
    </w:p>
    <w:p w14:paraId="196BF16C" w14:textId="77777777" w:rsidR="00281805" w:rsidRPr="00281805" w:rsidRDefault="00281805" w:rsidP="00281805">
      <w:pPr>
        <w:rPr>
          <w:rFonts w:ascii="Poppins" w:hAnsi="Poppins" w:cs="Poppins"/>
          <w:b/>
          <w:bCs/>
          <w:sz w:val="24"/>
          <w:szCs w:val="24"/>
        </w:rPr>
      </w:pPr>
      <w:r w:rsidRPr="00281805">
        <w:rPr>
          <w:rFonts w:ascii="Poppins" w:hAnsi="Poppins" w:cs="Poppins"/>
          <w:b/>
          <w:bCs/>
          <w:sz w:val="24"/>
          <w:szCs w:val="24"/>
        </w:rPr>
        <w:t>. Peso bruto médio: 81g;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1022A"/>
    <w:rsid w:val="00174FD8"/>
    <w:rsid w:val="00281805"/>
    <w:rsid w:val="00344F76"/>
    <w:rsid w:val="00357B87"/>
    <w:rsid w:val="003F04DF"/>
    <w:rsid w:val="00450F1C"/>
    <w:rsid w:val="004A3C9E"/>
    <w:rsid w:val="00500591"/>
    <w:rsid w:val="0051542F"/>
    <w:rsid w:val="005227B8"/>
    <w:rsid w:val="00553149"/>
    <w:rsid w:val="005B59DD"/>
    <w:rsid w:val="005D1C1E"/>
    <w:rsid w:val="006042CE"/>
    <w:rsid w:val="00701EC3"/>
    <w:rsid w:val="00793176"/>
    <w:rsid w:val="007C29DE"/>
    <w:rsid w:val="007E06C9"/>
    <w:rsid w:val="008411BF"/>
    <w:rsid w:val="00865B88"/>
    <w:rsid w:val="00881946"/>
    <w:rsid w:val="00902A51"/>
    <w:rsid w:val="00906D00"/>
    <w:rsid w:val="009728C4"/>
    <w:rsid w:val="009D6C09"/>
    <w:rsid w:val="00A4204F"/>
    <w:rsid w:val="00A51CC3"/>
    <w:rsid w:val="00C03E44"/>
    <w:rsid w:val="00D21086"/>
    <w:rsid w:val="00D55601"/>
    <w:rsid w:val="00D91290"/>
    <w:rsid w:val="00DB6EA9"/>
    <w:rsid w:val="00E0235B"/>
    <w:rsid w:val="00E7555C"/>
    <w:rsid w:val="00F03F34"/>
    <w:rsid w:val="00F717C3"/>
    <w:rsid w:val="00FB48AC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9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83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9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2024-09-05T13:02:00Z</dcterms:created>
  <dcterms:modified xsi:type="dcterms:W3CDTF">2024-09-05T13:02:00Z</dcterms:modified>
</cp:coreProperties>
</file>