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19501ACB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C474E" w:rsidRPr="00DC474E">
        <w:rPr>
          <w:rFonts w:ascii="Poppins" w:hAnsi="Poppins" w:cs="Poppins"/>
          <w:b/>
          <w:bCs/>
          <w:sz w:val="28"/>
          <w:szCs w:val="28"/>
        </w:rPr>
        <w:t>1303018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D194147" w:rsidR="00FC61EE" w:rsidRDefault="00DC474E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DC474E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https://www.aglbrasil.com/fontenobreaklithiumx3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3A094C7B" w:rsidR="00FC61EE" w:rsidRDefault="00DC474E">
      <w:pPr>
        <w:rPr>
          <w:rFonts w:ascii="Poppins" w:hAnsi="Poppins" w:cs="Poppins"/>
          <w:b/>
          <w:bCs/>
          <w:sz w:val="28"/>
          <w:szCs w:val="28"/>
        </w:rPr>
      </w:pPr>
      <w:r w:rsidRPr="00DC474E">
        <w:rPr>
          <w:rFonts w:ascii="Poppins" w:hAnsi="Poppins" w:cs="Poppins"/>
          <w:b/>
          <w:bCs/>
          <w:sz w:val="28"/>
          <w:szCs w:val="28"/>
        </w:rPr>
        <w:t xml:space="preserve">A Fonte Nobreak </w:t>
      </w:r>
      <w:proofErr w:type="spellStart"/>
      <w:r w:rsidRPr="00DC474E">
        <w:rPr>
          <w:rFonts w:ascii="Poppins" w:hAnsi="Poppins" w:cs="Poppins"/>
          <w:b/>
          <w:bCs/>
          <w:sz w:val="28"/>
          <w:szCs w:val="28"/>
        </w:rPr>
        <w:t>Lithium</w:t>
      </w:r>
      <w:proofErr w:type="spellEnd"/>
      <w:r w:rsidRPr="00DC474E">
        <w:rPr>
          <w:rFonts w:ascii="Poppins" w:hAnsi="Poppins" w:cs="Poppins"/>
          <w:b/>
          <w:bCs/>
          <w:sz w:val="28"/>
          <w:szCs w:val="28"/>
        </w:rPr>
        <w:t xml:space="preserve"> X3 AGL é um equipamento eletrônico que tem como principal função proteger aparelhos eletrônicos contra a falta de energia elétrica, evitando a perda de dados e garantindo a continuidade das atividades mesmo em caso de quedas ou interrupções do fornecimento de energia.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49BD43C" w14:textId="77777777" w:rsidR="00DC474E" w:rsidRPr="00DC474E" w:rsidRDefault="00DC474E" w:rsidP="00DC474E">
      <w:pPr>
        <w:rPr>
          <w:rFonts w:ascii="Poppins" w:hAnsi="Poppins" w:cs="Poppins"/>
          <w:b/>
          <w:bCs/>
          <w:sz w:val="28"/>
          <w:szCs w:val="28"/>
        </w:rPr>
      </w:pPr>
      <w:r w:rsidRPr="00DC474E">
        <w:rPr>
          <w:rFonts w:ascii="Poppins" w:hAnsi="Poppins" w:cs="Poppins"/>
          <w:b/>
          <w:bCs/>
          <w:sz w:val="28"/>
          <w:szCs w:val="28"/>
        </w:rPr>
        <w:t>. Proteção contra picos de energia;</w:t>
      </w:r>
    </w:p>
    <w:p w14:paraId="5929DD35" w14:textId="77777777" w:rsidR="00DC474E" w:rsidRPr="00DC474E" w:rsidRDefault="00DC474E" w:rsidP="00DC474E">
      <w:pPr>
        <w:rPr>
          <w:rFonts w:ascii="Poppins" w:hAnsi="Poppins" w:cs="Poppins"/>
          <w:b/>
          <w:bCs/>
          <w:sz w:val="28"/>
          <w:szCs w:val="28"/>
        </w:rPr>
      </w:pPr>
      <w:r w:rsidRPr="00DC474E">
        <w:rPr>
          <w:rFonts w:ascii="Poppins" w:hAnsi="Poppins" w:cs="Poppins"/>
          <w:b/>
          <w:bCs/>
          <w:sz w:val="28"/>
          <w:szCs w:val="28"/>
        </w:rPr>
        <w:t xml:space="preserve">. Possui bateria de </w:t>
      </w:r>
      <w:proofErr w:type="spellStart"/>
      <w:r w:rsidRPr="00DC474E">
        <w:rPr>
          <w:rFonts w:ascii="Poppins" w:hAnsi="Poppins" w:cs="Poppins"/>
          <w:b/>
          <w:bCs/>
          <w:sz w:val="28"/>
          <w:szCs w:val="28"/>
        </w:rPr>
        <w:t>lithium</w:t>
      </w:r>
      <w:proofErr w:type="spellEnd"/>
      <w:r w:rsidRPr="00DC474E">
        <w:rPr>
          <w:rFonts w:ascii="Poppins" w:hAnsi="Poppins" w:cs="Poppins"/>
          <w:b/>
          <w:bCs/>
          <w:sz w:val="28"/>
          <w:szCs w:val="28"/>
        </w:rPr>
        <w:t>, uma nova tecnologia com melhor eficiência energética;</w:t>
      </w:r>
    </w:p>
    <w:p w14:paraId="5FE5808E" w14:textId="36182B2C" w:rsidR="00A4204F" w:rsidRDefault="00DC474E" w:rsidP="00DC474E">
      <w:pPr>
        <w:rPr>
          <w:rFonts w:ascii="Poppins" w:hAnsi="Poppins" w:cs="Poppins"/>
          <w:b/>
          <w:bCs/>
          <w:sz w:val="28"/>
          <w:szCs w:val="28"/>
        </w:rPr>
      </w:pPr>
      <w:r w:rsidRPr="00DC474E">
        <w:rPr>
          <w:rFonts w:ascii="Poppins" w:hAnsi="Poppins" w:cs="Poppins"/>
          <w:b/>
          <w:bCs/>
          <w:sz w:val="28"/>
          <w:szCs w:val="28"/>
        </w:rPr>
        <w:t xml:space="preserve">. Com a falta de energia, o </w:t>
      </w:r>
      <w:proofErr w:type="gramStart"/>
      <w:r w:rsidRPr="00DC474E">
        <w:rPr>
          <w:rFonts w:ascii="Poppins" w:hAnsi="Poppins" w:cs="Poppins"/>
          <w:b/>
          <w:bCs/>
          <w:sz w:val="28"/>
          <w:szCs w:val="28"/>
        </w:rPr>
        <w:t>equipamento compacto segura</w:t>
      </w:r>
      <w:proofErr w:type="gramEnd"/>
      <w:r w:rsidRPr="00DC474E">
        <w:rPr>
          <w:rFonts w:ascii="Poppins" w:hAnsi="Poppins" w:cs="Poppins"/>
          <w:b/>
          <w:bCs/>
          <w:sz w:val="28"/>
          <w:szCs w:val="28"/>
        </w:rPr>
        <w:t xml:space="preserve"> em média de 7 </w:t>
      </w:r>
      <w:proofErr w:type="spellStart"/>
      <w:r w:rsidRPr="00DC474E">
        <w:rPr>
          <w:rFonts w:ascii="Poppins" w:hAnsi="Poppins" w:cs="Poppins"/>
          <w:b/>
          <w:bCs/>
          <w:sz w:val="28"/>
          <w:szCs w:val="28"/>
        </w:rPr>
        <w:t>hrs</w:t>
      </w:r>
      <w:proofErr w:type="spellEnd"/>
      <w:r w:rsidRPr="00DC474E">
        <w:rPr>
          <w:rFonts w:ascii="Poppins" w:hAnsi="Poppins" w:cs="Poppins"/>
          <w:b/>
          <w:bCs/>
          <w:sz w:val="28"/>
          <w:szCs w:val="28"/>
        </w:rPr>
        <w:t>.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638D82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C474E" w:rsidRPr="00DC474E">
        <w:rPr>
          <w:rFonts w:ascii="PT Sans" w:eastAsia="PT Sans" w:hAnsi="PT Sans" w:cs="PT Sans"/>
        </w:rPr>
        <w:t xml:space="preserve"> </w:t>
      </w:r>
      <w:r w:rsidR="00DC474E" w:rsidRPr="00DC474E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1909688" w14:textId="77777777" w:rsidR="00DC474E" w:rsidRPr="00DC474E" w:rsidRDefault="00DC474E" w:rsidP="00DC474E">
      <w:pPr>
        <w:rPr>
          <w:rFonts w:ascii="Poppins" w:hAnsi="Poppins" w:cs="Poppins"/>
          <w:b/>
          <w:bCs/>
          <w:sz w:val="24"/>
          <w:szCs w:val="24"/>
        </w:rPr>
      </w:pPr>
      <w:r w:rsidRPr="00DC474E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2EB859F" w14:textId="77777777" w:rsidR="00DC474E" w:rsidRPr="00DC474E" w:rsidRDefault="00DC474E" w:rsidP="00DC474E">
      <w:pPr>
        <w:rPr>
          <w:rFonts w:ascii="Poppins" w:hAnsi="Poppins" w:cs="Poppins"/>
          <w:b/>
          <w:bCs/>
          <w:sz w:val="24"/>
          <w:szCs w:val="24"/>
        </w:rPr>
      </w:pPr>
    </w:p>
    <w:p w14:paraId="4071F0AA" w14:textId="77777777" w:rsidR="00DC474E" w:rsidRPr="00DC474E" w:rsidRDefault="00DC474E" w:rsidP="00DC474E">
      <w:pPr>
        <w:rPr>
          <w:rFonts w:ascii="Poppins" w:hAnsi="Poppins" w:cs="Poppins"/>
          <w:b/>
          <w:bCs/>
          <w:sz w:val="24"/>
          <w:szCs w:val="24"/>
        </w:rPr>
      </w:pPr>
      <w:r w:rsidRPr="00DC474E">
        <w:rPr>
          <w:rFonts w:ascii="Poppins" w:hAnsi="Poppins" w:cs="Poppins"/>
          <w:b/>
          <w:bCs/>
          <w:sz w:val="24"/>
          <w:szCs w:val="24"/>
        </w:rPr>
        <w:t xml:space="preserve">1 Nobreak </w:t>
      </w:r>
      <w:proofErr w:type="spellStart"/>
      <w:r w:rsidRPr="00DC474E">
        <w:rPr>
          <w:rFonts w:ascii="Poppins" w:hAnsi="Poppins" w:cs="Poppins"/>
          <w:b/>
          <w:bCs/>
          <w:sz w:val="24"/>
          <w:szCs w:val="24"/>
        </w:rPr>
        <w:t>lithium</w:t>
      </w:r>
      <w:proofErr w:type="spellEnd"/>
      <w:r w:rsidRPr="00DC474E">
        <w:rPr>
          <w:rFonts w:ascii="Poppins" w:hAnsi="Poppins" w:cs="Poppins"/>
          <w:b/>
          <w:bCs/>
          <w:sz w:val="24"/>
          <w:szCs w:val="24"/>
        </w:rPr>
        <w:t xml:space="preserve"> x3</w:t>
      </w:r>
    </w:p>
    <w:p w14:paraId="6E2A8F2C" w14:textId="77777777" w:rsidR="00DC474E" w:rsidRPr="00DC474E" w:rsidRDefault="00DC474E" w:rsidP="00DC474E">
      <w:pPr>
        <w:rPr>
          <w:rFonts w:ascii="Poppins" w:hAnsi="Poppins" w:cs="Poppins"/>
          <w:b/>
          <w:bCs/>
          <w:sz w:val="24"/>
          <w:szCs w:val="24"/>
        </w:rPr>
      </w:pPr>
      <w:r w:rsidRPr="00DC474E">
        <w:rPr>
          <w:rFonts w:ascii="Poppins" w:hAnsi="Poppins" w:cs="Poppins"/>
          <w:b/>
          <w:bCs/>
          <w:sz w:val="24"/>
          <w:szCs w:val="24"/>
        </w:rPr>
        <w:t xml:space="preserve">03 Baterias ICR 18650 2600mAh 3.7V </w:t>
      </w:r>
    </w:p>
    <w:p w14:paraId="71C3723C" w14:textId="77777777" w:rsidR="00DC474E" w:rsidRPr="00DC474E" w:rsidRDefault="00DC474E" w:rsidP="00DC474E">
      <w:pPr>
        <w:rPr>
          <w:rFonts w:ascii="Poppins" w:hAnsi="Poppins" w:cs="Poppins"/>
          <w:b/>
          <w:bCs/>
          <w:sz w:val="24"/>
          <w:szCs w:val="24"/>
        </w:rPr>
      </w:pPr>
      <w:r w:rsidRPr="00DC474E">
        <w:rPr>
          <w:rFonts w:ascii="Poppins" w:hAnsi="Poppins" w:cs="Poppins"/>
          <w:b/>
          <w:bCs/>
          <w:sz w:val="24"/>
          <w:szCs w:val="24"/>
        </w:rPr>
        <w:t>. Dimensões: A2,7 x P12 x L14,8;</w:t>
      </w:r>
    </w:p>
    <w:p w14:paraId="72024D52" w14:textId="77777777" w:rsidR="00DC474E" w:rsidRPr="00DC474E" w:rsidRDefault="00DC474E" w:rsidP="00DC474E">
      <w:pPr>
        <w:rPr>
          <w:rFonts w:ascii="Poppins" w:hAnsi="Poppins" w:cs="Poppins"/>
          <w:b/>
          <w:bCs/>
          <w:sz w:val="24"/>
          <w:szCs w:val="24"/>
        </w:rPr>
      </w:pPr>
      <w:r w:rsidRPr="00DC474E">
        <w:rPr>
          <w:rFonts w:ascii="Poppins" w:hAnsi="Poppins" w:cs="Poppins"/>
          <w:b/>
          <w:bCs/>
          <w:sz w:val="24"/>
          <w:szCs w:val="24"/>
        </w:rPr>
        <w:t>. Dimensões da caixa: A4 x P12,5 x L18;</w:t>
      </w:r>
    </w:p>
    <w:p w14:paraId="5D5D47C9" w14:textId="77777777" w:rsidR="00DC474E" w:rsidRPr="00DC474E" w:rsidRDefault="00DC474E" w:rsidP="00DC474E">
      <w:pPr>
        <w:rPr>
          <w:rFonts w:ascii="Poppins" w:hAnsi="Poppins" w:cs="Poppins"/>
          <w:b/>
          <w:bCs/>
          <w:sz w:val="24"/>
          <w:szCs w:val="24"/>
        </w:rPr>
      </w:pPr>
      <w:r w:rsidRPr="00DC474E">
        <w:rPr>
          <w:rFonts w:ascii="Poppins" w:hAnsi="Poppins" w:cs="Poppins"/>
          <w:b/>
          <w:bCs/>
          <w:sz w:val="24"/>
          <w:szCs w:val="24"/>
        </w:rPr>
        <w:t>. Peso líquido médio: 320g;</w:t>
      </w:r>
    </w:p>
    <w:p w14:paraId="5E97D3BE" w14:textId="77777777" w:rsidR="00DC474E" w:rsidRPr="00DC474E" w:rsidRDefault="00DC474E" w:rsidP="00DC474E">
      <w:pPr>
        <w:rPr>
          <w:rFonts w:ascii="Poppins" w:hAnsi="Poppins" w:cs="Poppins"/>
          <w:b/>
          <w:bCs/>
          <w:sz w:val="24"/>
          <w:szCs w:val="24"/>
        </w:rPr>
      </w:pPr>
      <w:r w:rsidRPr="00DC474E">
        <w:rPr>
          <w:rFonts w:ascii="Poppins" w:hAnsi="Poppins" w:cs="Poppins"/>
          <w:b/>
          <w:bCs/>
          <w:sz w:val="24"/>
          <w:szCs w:val="24"/>
        </w:rPr>
        <w:t>. Peso bruto médio: 365g;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221266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DC474E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C474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ontenobreaklithiumx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2024-10-10T17:35:00Z</dcterms:created>
  <dcterms:modified xsi:type="dcterms:W3CDTF">2024-10-10T17:35:00Z</dcterms:modified>
</cp:coreProperties>
</file>